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E76E24" w14:textId="77777777" w:rsidR="00C5559D" w:rsidRDefault="00C5559D" w:rsidP="0023728B">
      <w:pPr>
        <w:ind w:left="709"/>
        <w:rPr>
          <w:b/>
        </w:rPr>
      </w:pPr>
      <w:r w:rsidRPr="00C5559D">
        <w:rPr>
          <w:b/>
        </w:rPr>
        <w:t xml:space="preserve">Ein sommerliches Mittagessen im Le </w:t>
      </w:r>
      <w:proofErr w:type="spellStart"/>
      <w:r w:rsidRPr="00C5559D">
        <w:rPr>
          <w:b/>
        </w:rPr>
        <w:t>Corange</w:t>
      </w:r>
      <w:proofErr w:type="spellEnd"/>
    </w:p>
    <w:p w14:paraId="75AEE41A" w14:textId="52481FC1" w:rsidR="005D516F" w:rsidRDefault="005D516F" w:rsidP="0023728B">
      <w:pPr>
        <w:ind w:left="709"/>
      </w:pPr>
      <w:r>
        <w:rPr>
          <w:b/>
        </w:rPr>
        <w:t xml:space="preserve">Von </w:t>
      </w:r>
      <w:r w:rsidR="00C5559D" w:rsidRPr="00C5559D">
        <w:rPr>
          <w:b/>
        </w:rPr>
        <w:t xml:space="preserve">Ingo </w:t>
      </w:r>
      <w:proofErr w:type="spellStart"/>
      <w:r w:rsidR="00C5559D" w:rsidRPr="00C5559D">
        <w:rPr>
          <w:b/>
        </w:rPr>
        <w:t>Hettig</w:t>
      </w:r>
      <w:proofErr w:type="spellEnd"/>
    </w:p>
    <w:p w14:paraId="007F58EF" w14:textId="31DDC359" w:rsidR="00510FE8" w:rsidRDefault="00510FE8" w:rsidP="007F4240">
      <w:pPr>
        <w:ind w:left="709"/>
      </w:pPr>
    </w:p>
    <w:p w14:paraId="51A71330" w14:textId="77777777" w:rsidR="0087325D" w:rsidRDefault="0087325D" w:rsidP="0087325D">
      <w:pPr>
        <w:ind w:left="709"/>
      </w:pPr>
      <w:r>
        <w:t xml:space="preserve">Ein Stern der gastronomischen Vielfalt bei Engelhorn gehört dem Restaurant </w:t>
      </w:r>
    </w:p>
    <w:p w14:paraId="0F4467CD" w14:textId="75E73F47" w:rsidR="0087325D" w:rsidRDefault="0087325D" w:rsidP="0087325D">
      <w:pPr>
        <w:ind w:left="709"/>
      </w:pPr>
      <w:r>
        <w:t xml:space="preserve">Le </w:t>
      </w:r>
      <w:proofErr w:type="spellStart"/>
      <w:r>
        <w:t>Corange</w:t>
      </w:r>
      <w:proofErr w:type="spellEnd"/>
      <w:r>
        <w:t>. Dort finden Gourmets eine auf Fisch und Meeresfrüchte fokussierte und modern interpretierte Küche. Die Grundrezepte sind meist französischen Ursprungs, wagen sich jedoch auch mal auf “fremdes Terrain“. Der Gast hat die Wahl zwischen einem zeitgemäßen Menü “</w:t>
      </w:r>
      <w:proofErr w:type="spellStart"/>
      <w:r>
        <w:t>Herz.Emotion.Seele</w:t>
      </w:r>
      <w:proofErr w:type="spellEnd"/>
      <w:r>
        <w:t xml:space="preserve">” oder echten Klassikern </w:t>
      </w:r>
      <w:proofErr w:type="gramStart"/>
      <w:r>
        <w:t xml:space="preserve">im à la </w:t>
      </w:r>
      <w:proofErr w:type="spellStart"/>
      <w:r>
        <w:t>carte</w:t>
      </w:r>
      <w:proofErr w:type="spellEnd"/>
      <w:r>
        <w:t xml:space="preserve"> Bereich.</w:t>
      </w:r>
      <w:proofErr w:type="gramEnd"/>
      <w:r>
        <w:t xml:space="preserve"> </w:t>
      </w:r>
    </w:p>
    <w:p w14:paraId="7135A030" w14:textId="51E44FFD" w:rsidR="0087325D" w:rsidRDefault="0087325D" w:rsidP="0087325D">
      <w:pPr>
        <w:ind w:left="709"/>
      </w:pPr>
      <w:r>
        <w:t xml:space="preserve">Nach freundlichem Empfang beeindruckt die tolle Aussicht vom Le </w:t>
      </w:r>
      <w:proofErr w:type="spellStart"/>
      <w:r>
        <w:t>Corange</w:t>
      </w:r>
      <w:proofErr w:type="spellEnd"/>
      <w:r>
        <w:t xml:space="preserve"> über die </w:t>
      </w:r>
      <w:proofErr w:type="spellStart"/>
      <w:r>
        <w:t>Quadratestadt</w:t>
      </w:r>
      <w:proofErr w:type="spellEnd"/>
      <w:r>
        <w:t>. Große Fenster lassen den Blick der Gäste über die Dächer Mannheims schweifen. Das Restaur</w:t>
      </w:r>
      <w:r>
        <w:t>ant formiert sich in einem lang</w:t>
      </w:r>
      <w:r>
        <w:t xml:space="preserve">gezogenen L. Das Interieur ist schlicht und elegant. Dieses bildet ein passendes Ambiente, um die schmackhaften Gerichte von Küchenchef Dominik Markowitz und Team zu entdecken. </w:t>
      </w:r>
    </w:p>
    <w:p w14:paraId="473BBD85" w14:textId="3EDD9146" w:rsidR="0087325D" w:rsidRDefault="0087325D" w:rsidP="0087325D">
      <w:pPr>
        <w:ind w:left="709"/>
      </w:pPr>
      <w:r>
        <w:t xml:space="preserve">Unser Mittagessen im Le </w:t>
      </w:r>
      <w:proofErr w:type="spellStart"/>
      <w:r>
        <w:t>Corange</w:t>
      </w:r>
      <w:proofErr w:type="spellEnd"/>
      <w:r>
        <w:t xml:space="preserve"> genossen wir an einem sehr heißen Julitag</w:t>
      </w:r>
      <w:proofErr w:type="gramStart"/>
      <w:r>
        <w:t>, das</w:t>
      </w:r>
      <w:proofErr w:type="gramEnd"/>
      <w:r>
        <w:t xml:space="preserve"> Thermometer zeigte deutlich über 30 Grad. Hohe Temperaturen und Fine Dining stellen eine gewisse Herausforderung für Küchenteam und Sommelier dar. Soviel sei schon vorweggenommen, doch bei unserem Menü wurde diese Herausforderung souverän gemeistert.  </w:t>
      </w:r>
    </w:p>
    <w:p w14:paraId="59E27307" w14:textId="77777777" w:rsidR="0087325D" w:rsidRDefault="0087325D" w:rsidP="0087325D">
      <w:pPr>
        <w:ind w:left="709"/>
      </w:pPr>
      <w:r>
        <w:t xml:space="preserve">Nach einer schönen Brotauswahl von </w:t>
      </w:r>
      <w:proofErr w:type="spellStart"/>
      <w:r>
        <w:t>Artisan</w:t>
      </w:r>
      <w:proofErr w:type="spellEnd"/>
      <w:r>
        <w:t xml:space="preserve"> Boulanger Peter Kapp und einem erfrischenden Glas Champagner folgte das </w:t>
      </w:r>
      <w:proofErr w:type="spellStart"/>
      <w:r>
        <w:t>Amuse</w:t>
      </w:r>
      <w:proofErr w:type="spellEnd"/>
      <w:r>
        <w:t xml:space="preserve"> in Form eines Waldpilzsuds. Dieser wurde bei Tisch zum Pilzarrangement aufgegossen und glänzte mit viel </w:t>
      </w:r>
      <w:proofErr w:type="spellStart"/>
      <w:r>
        <w:t>Umami</w:t>
      </w:r>
      <w:proofErr w:type="spellEnd"/>
      <w:r>
        <w:t xml:space="preserve">. Der Sud war lauwarm temperiert und hierdurch ein gelungener Auftakt zum sommerlichen Menü.  </w:t>
      </w:r>
    </w:p>
    <w:p w14:paraId="766C8673" w14:textId="0900F6EC" w:rsidR="0087325D" w:rsidRDefault="0087325D" w:rsidP="0087325D">
      <w:pPr>
        <w:ind w:left="709"/>
      </w:pPr>
      <w:r>
        <w:t xml:space="preserve">Der erste Gang aus unserem Menü führte uns in die Levante: “Aubergine mit Kichererbse und Bio-Joghurt“, ein Gericht, das </w:t>
      </w:r>
      <w:proofErr w:type="spellStart"/>
      <w:r>
        <w:t>Konsistenzen</w:t>
      </w:r>
      <w:proofErr w:type="spellEnd"/>
      <w:r>
        <w:t xml:space="preserve"> und Gewürze des Nahen Ostens toll zur Geltung brachte. Die knusprigen Falafel, die samtigen Auberginen und die frische Säure des Joghurts bildeten eine äußerst </w:t>
      </w:r>
      <w:proofErr w:type="spellStart"/>
      <w:r>
        <w:t>schmack</w:t>
      </w:r>
      <w:proofErr w:type="spellEnd"/>
      <w:r>
        <w:t xml:space="preserve">-hafte Komposition. </w:t>
      </w:r>
      <w:bookmarkStart w:id="0" w:name="_GoBack"/>
      <w:bookmarkEnd w:id="0"/>
    </w:p>
    <w:p w14:paraId="02449FB3" w14:textId="050D7522" w:rsidR="0087325D" w:rsidRDefault="0087325D" w:rsidP="0087325D">
      <w:pPr>
        <w:ind w:left="709"/>
      </w:pPr>
      <w:r>
        <w:t xml:space="preserve">Sommelier Sebastian </w:t>
      </w:r>
      <w:proofErr w:type="spellStart"/>
      <w:r>
        <w:t>Schaan</w:t>
      </w:r>
      <w:proofErr w:type="spellEnd"/>
      <w:r>
        <w:t xml:space="preserve"> empfahl einen schön runden Grauburgunder aus Baden. Dieser sollte die nächsten beiden Gänge begleiten. Den sommerlichen Temperaturen geschuldet war ausschweifender Weingenuss leider keine Option. Zu beiden Gängen war dieser Weißwein ein toller Begleiter. </w:t>
      </w:r>
    </w:p>
    <w:p w14:paraId="062439B4" w14:textId="456D49EF" w:rsidR="0087325D" w:rsidRDefault="0087325D" w:rsidP="0087325D">
      <w:pPr>
        <w:ind w:left="709"/>
      </w:pPr>
      <w:r>
        <w:t>Nun ging es weiter in Richtung Pazifik. Gang Nummer zwei war ein Fusion-Gericht japanischen Ursprungs und als “</w:t>
      </w:r>
      <w:proofErr w:type="spellStart"/>
      <w:r>
        <w:t>Ora</w:t>
      </w:r>
      <w:proofErr w:type="spellEnd"/>
      <w:r>
        <w:t xml:space="preserve"> King Lachs im Meereskräuter-Sud mit </w:t>
      </w:r>
      <w:proofErr w:type="spellStart"/>
      <w:r>
        <w:t>Edamame</w:t>
      </w:r>
      <w:proofErr w:type="spellEnd"/>
      <w:r>
        <w:t xml:space="preserve">“ im Menü gelistet. Soft gegarter, fast roher und somit sehr saftiger Lachs aus Neuseeland wurde mit </w:t>
      </w:r>
      <w:proofErr w:type="spellStart"/>
      <w:r>
        <w:t>jodigem</w:t>
      </w:r>
      <w:proofErr w:type="spellEnd"/>
      <w:r>
        <w:t xml:space="preserve"> Meereskräutersud kombiniert. Einen gewissen Biss und geschmacklichen Kontrapunkt boten die unreif geernteten und leicht gedünsteten grünen Sojabohnen. Gekrönt wurde das Gericht von Heringskaviar, der wohl dosiert etwas Salzigkeit und Würze beisteuerte. </w:t>
      </w:r>
    </w:p>
    <w:p w14:paraId="75A4FC4C" w14:textId="0CBA379C" w:rsidR="0087325D" w:rsidRDefault="0087325D" w:rsidP="0087325D">
      <w:pPr>
        <w:ind w:left="709"/>
      </w:pPr>
      <w:r>
        <w:t xml:space="preserve">Der Hauptgang “Seeteufel gebraten im </w:t>
      </w:r>
      <w:proofErr w:type="spellStart"/>
      <w:r>
        <w:t>Bourride</w:t>
      </w:r>
      <w:proofErr w:type="spellEnd"/>
      <w:r>
        <w:t xml:space="preserve">-Sud und Artischocke“ war herrlich bunt auf dem tiefen Teller arrangiert. Das saftige Stück Seeteufel wurde umringt von leicht angebratenen Gemüsen wie Paprika und Artischocken. Für tolle Optik und Geschmacksspitzen sorgten essbare Blüten. Der </w:t>
      </w:r>
      <w:proofErr w:type="spellStart"/>
      <w:r>
        <w:t>Bourride</w:t>
      </w:r>
      <w:proofErr w:type="spellEnd"/>
      <w:r>
        <w:t xml:space="preserve">-Sud wurde am Tisch angegossen und schaffte die perfekte Verbindung von Fisch und Gemüse. Das ursprüngliche Rezept für den Sud stammt aus der Provence und dem Languedoc und wird traditionell aus zerteilten Fischen und Gemüsen zubereitet. Nach dem Passieren wird der Sud mit Eigelb und </w:t>
      </w:r>
      <w:proofErr w:type="spellStart"/>
      <w:r>
        <w:t>Aioli</w:t>
      </w:r>
      <w:proofErr w:type="spellEnd"/>
      <w:r>
        <w:t xml:space="preserve"> abgebunden. Dieses wunderschöne Gericht brachte den Sommer Südfrankreichs auf unsere Teller! </w:t>
      </w:r>
    </w:p>
    <w:p w14:paraId="4043267E" w14:textId="543253C3" w:rsidR="0087325D" w:rsidRDefault="0087325D" w:rsidP="0087325D">
      <w:pPr>
        <w:ind w:left="709"/>
      </w:pPr>
      <w:r>
        <w:t xml:space="preserve">Das Dessert “Weiße Schokolade mit exotischen Aromen und Kokos“ bestach mit großer Leichtigkeit, um das Sommermenü zu einem gelungen Abschluss zu bringen. Die Mousse von der weißen Schokolade wurde am Tisch mit einem </w:t>
      </w:r>
      <w:proofErr w:type="spellStart"/>
      <w:r>
        <w:t>Basilikumespuma</w:t>
      </w:r>
      <w:proofErr w:type="spellEnd"/>
      <w:r>
        <w:t xml:space="preserve"> gekrönt. Ein </w:t>
      </w:r>
      <w:proofErr w:type="spellStart"/>
      <w:r>
        <w:t>Mirepoix</w:t>
      </w:r>
      <w:proofErr w:type="spellEnd"/>
      <w:r>
        <w:t xml:space="preserve"> von exotischen Früchten steuerte etwas Säure und fruchtige Aromen bei.   </w:t>
      </w:r>
    </w:p>
    <w:p w14:paraId="239BF0FF" w14:textId="472B4A71" w:rsidR="005D516F" w:rsidRDefault="0087325D" w:rsidP="0087325D">
      <w:pPr>
        <w:ind w:left="709"/>
      </w:pPr>
      <w:r>
        <w:t xml:space="preserve">Der süße Abschluss erfolgte bei Kaffee und </w:t>
      </w:r>
      <w:proofErr w:type="spellStart"/>
      <w:r>
        <w:t>Mignardises</w:t>
      </w:r>
      <w:proofErr w:type="spellEnd"/>
      <w:r>
        <w:t>, von denen eines besonders hervorgehoben werden sollte: "Cocktailtomate mit Himbeermousse gefüllt".  Eine sehr gewagte Kombination, die jedoch für äußerst positive Geschmacksmomente sorgte.</w:t>
      </w:r>
      <w:r>
        <w:t xml:space="preserve"> </w:t>
      </w:r>
      <w:r>
        <w:t xml:space="preserve">Das Menü im Le </w:t>
      </w:r>
      <w:proofErr w:type="spellStart"/>
      <w:r>
        <w:t>Corange</w:t>
      </w:r>
      <w:proofErr w:type="spellEnd"/>
      <w:r>
        <w:t xml:space="preserve"> war ein Genuss</w:t>
      </w:r>
      <w:proofErr w:type="gramStart"/>
      <w:r>
        <w:t>, vor</w:t>
      </w:r>
      <w:proofErr w:type="gramEnd"/>
      <w:r>
        <w:t xml:space="preserve"> allem die Leichtigkeit aller Gerichte trugen zu einem sehr gelungenen Mittagessen  im Hochsommer bei. Der freundlich  zurückhaltende Service sor</w:t>
      </w:r>
      <w:r>
        <w:t xml:space="preserve">gte für </w:t>
      </w:r>
      <w:r>
        <w:lastRenderedPageBreak/>
        <w:t>angenehme Wohlfühlatmos</w:t>
      </w:r>
      <w:r>
        <w:t xml:space="preserve">phäre. Die weitere kulinarische Entwicklung des Le </w:t>
      </w:r>
      <w:proofErr w:type="spellStart"/>
      <w:r>
        <w:t>Corange</w:t>
      </w:r>
      <w:proofErr w:type="spellEnd"/>
      <w:r>
        <w:t xml:space="preserve"> darf gespannt verfolgt werden.</w:t>
      </w:r>
    </w:p>
    <w:sectPr w:rsidR="005D516F" w:rsidSect="0023728B">
      <w:type w:val="continuous"/>
      <w:pgSz w:w="11900" w:h="16840"/>
      <w:pgMar w:top="993" w:right="985" w:bottom="1021" w:left="261" w:header="369" w:footer="82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28B"/>
    <w:rsid w:val="0023728B"/>
    <w:rsid w:val="003E022E"/>
    <w:rsid w:val="00510FE8"/>
    <w:rsid w:val="005D516F"/>
    <w:rsid w:val="007F4240"/>
    <w:rsid w:val="0087325D"/>
    <w:rsid w:val="009C593A"/>
    <w:rsid w:val="00B0162B"/>
    <w:rsid w:val="00C5559D"/>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D55F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3636</Characters>
  <Application>Microsoft Macintosh Word</Application>
  <DocSecurity>0</DocSecurity>
  <Lines>30</Lines>
  <Paragraphs>8</Paragraphs>
  <ScaleCrop>false</ScaleCrop>
  <Company>Edition Port Culinaire</Company>
  <LinksUpToDate>false</LinksUpToDate>
  <CharactersWithSpaces>4204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Gril</dc:creator>
  <cp:keywords/>
  <dc:description/>
  <cp:lastModifiedBy>Petra Gril</cp:lastModifiedBy>
  <cp:revision>3</cp:revision>
  <dcterms:created xsi:type="dcterms:W3CDTF">2018-11-14T12:06:00Z</dcterms:created>
  <dcterms:modified xsi:type="dcterms:W3CDTF">2018-11-14T12:07:00Z</dcterms:modified>
</cp:coreProperties>
</file>